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1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510"/>
        <w:gridCol w:w="6061"/>
        <w:tblGridChange w:id="0">
          <w:tblGrid>
            <w:gridCol w:w="3510"/>
            <w:gridCol w:w="6061"/>
          </w:tblGrid>
        </w:tblGridChange>
      </w:tblGrid>
      <w:tr>
        <w:trPr>
          <w:cantSplit w:val="0"/>
          <w:trHeight w:val="1775.4394531249998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righ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ООО "ТаймВэб.Домены"</w:t>
            </w:r>
          </w:p>
          <w:p w:rsidR="00000000" w:rsidDel="00000000" w:rsidP="00000000" w:rsidRDefault="00000000" w:rsidRPr="00000000" w14:paraId="00000004">
            <w:pPr>
              <w:jc w:val="righ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ИНН 7810704872 / ОГРН: 1177847290500</w:t>
            </w:r>
          </w:p>
          <w:p w:rsidR="00000000" w:rsidDel="00000000" w:rsidP="00000000" w:rsidRDefault="00000000" w:rsidRPr="00000000" w14:paraId="00000005">
            <w:pPr>
              <w:jc w:val="righ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righ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196006, г. Санкт-Петербург, ул. Заставская, д. 22, корпус 2, литера А, пом.308</w:t>
            </w:r>
          </w:p>
          <w:p w:rsidR="00000000" w:rsidDel="00000000" w:rsidP="00000000" w:rsidRDefault="00000000" w:rsidRPr="00000000" w14:paraId="00000007">
            <w:pPr>
              <w:jc w:val="righ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Генеральному директору</w:t>
            </w:r>
          </w:p>
          <w:p w:rsidR="00000000" w:rsidDel="00000000" w:rsidP="00000000" w:rsidRDefault="00000000" w:rsidRPr="00000000" w14:paraId="000000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ООО "АпТайм Менеджмент" </w:t>
            </w:r>
          </w:p>
          <w:p w:rsidR="00000000" w:rsidDel="00000000" w:rsidP="00000000" w:rsidRDefault="00000000" w:rsidRPr="00000000" w14:paraId="000000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(управляющей организации ООО "ТаймВэб.Домены")</w:t>
            </w:r>
          </w:p>
          <w:p w:rsidR="00000000" w:rsidDel="00000000" w:rsidP="00000000" w:rsidRDefault="00000000" w:rsidRPr="00000000" w14:paraId="000000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Павловой Наталье Васильевне</w:t>
            </w:r>
          </w:p>
          <w:p w:rsidR="00000000" w:rsidDel="00000000" w:rsidP="00000000" w:rsidRDefault="00000000" w:rsidRPr="00000000" w14:paraId="000000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От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.3671875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vertAlign w:val="superscript"/>
                <w:rtl w:val="0"/>
              </w:rPr>
              <w:t xml:space="preserve">(фамилия, имя, отчество)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Паспортные данные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vertAlign w:val="superscript"/>
                <w:rtl w:val="0"/>
              </w:rPr>
              <w:t xml:space="preserve">(серия, номер, кем и когда выдан)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Адрес регистрации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Заявление</w:t>
      </w:r>
    </w:p>
    <w:tbl>
      <w:tblPr>
        <w:tblStyle w:val="Table2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71"/>
        <w:tblGridChange w:id="0">
          <w:tblGrid>
            <w:gridCol w:w="95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Я </w:t>
            </w:r>
          </w:p>
        </w:tc>
      </w:tr>
    </w:tbl>
    <w:p w:rsidR="00000000" w:rsidDel="00000000" w:rsidP="00000000" w:rsidRDefault="00000000" w:rsidRPr="00000000" w14:paraId="00000028">
      <w:pPr>
        <w:jc w:val="center"/>
        <w:rPr>
          <w:rFonts w:ascii="Cambria" w:cs="Cambria" w:eastAsia="Cambria" w:hAnsi="Cambria"/>
          <w:sz w:val="24"/>
          <w:szCs w:val="24"/>
          <w:vertAlign w:val="superscript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superscript"/>
          <w:rtl w:val="0"/>
        </w:rPr>
        <w:t xml:space="preserve">(фамилия, имя, отчество)</w:t>
      </w:r>
    </w:p>
    <w:p w:rsidR="00000000" w:rsidDel="00000000" w:rsidP="00000000" w:rsidRDefault="00000000" w:rsidRPr="00000000" w14:paraId="00000029">
      <w:pPr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настоящим заявлением подтверждаю, что ООО «ТаймВэб.Домены» на основании данного заявления и уведомления с указанного ниже e-mail, в отношении зарегистрированных на меня доменных имен, вправе передать право администрирования следующих домена (ов)</w:t>
      </w:r>
    </w:p>
    <w:tbl>
      <w:tblPr>
        <w:tblStyle w:val="Table3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71"/>
        <w:tblGridChange w:id="0">
          <w:tblGrid>
            <w:gridCol w:w="95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jc w:val="center"/>
        <w:rPr>
          <w:rFonts w:ascii="Cambria" w:cs="Cambria" w:eastAsia="Cambria" w:hAnsi="Cambria"/>
          <w:sz w:val="24"/>
          <w:szCs w:val="24"/>
          <w:vertAlign w:val="superscript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superscript"/>
          <w:rtl w:val="0"/>
        </w:rPr>
        <w:t xml:space="preserve">(наименование доменов без www)</w:t>
      </w:r>
    </w:p>
    <w:p w:rsidR="00000000" w:rsidDel="00000000" w:rsidP="00000000" w:rsidRDefault="00000000" w:rsidRPr="00000000" w14:paraId="0000002D">
      <w:pPr>
        <w:jc w:val="both"/>
        <w:rPr>
          <w:rFonts w:ascii="Cambria" w:cs="Cambria" w:eastAsia="Cambria" w:hAnsi="Cambria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в соответствии с правилами, установленными компанией ООО «ТаймВэб.Домены» и опубликованными на сайте указанной компании, другому администратору:</w:t>
      </w:r>
    </w:p>
    <w:p w:rsidR="00000000" w:rsidDel="00000000" w:rsidP="00000000" w:rsidRDefault="00000000" w:rsidRPr="00000000" w14:paraId="0000002E">
      <w:pPr>
        <w:jc w:val="center"/>
        <w:rPr>
          <w:rFonts w:ascii="Cambria" w:cs="Cambria" w:eastAsia="Cambria" w:hAnsi="Cambria"/>
          <w:sz w:val="24"/>
          <w:szCs w:val="24"/>
        </w:rPr>
      </w:pPr>
      <w:bookmarkStart w:colFirst="0" w:colLast="0" w:name="_heading=h.wezuq1ghreqb" w:id="1"/>
      <w:bookmarkEnd w:id="1"/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 </w:t>
      </w: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(для физ лиц: ФИО, реквизиты паспорта, адрес; для юр лиц: наименование, ИНН, ОГРН, юр адрес)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76"/>
        <w:gridCol w:w="7195"/>
        <w:tblGridChange w:id="0">
          <w:tblGrid>
            <w:gridCol w:w="2376"/>
            <w:gridCol w:w="71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E-mail заявителя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Телефон заявителя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line="240" w:lineRule="auto"/>
        <w:jc w:val="both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Проставляя подпись в данном заявлении, заявитель также подтверждает, что он согласен на обработку ООО "ТаймВэб.Домены" следующих персональных данных:  ФИО, даты рождения; адреса (по месту регистрации); сведений о гражданстве; номере основного документа, удостоверяющего личность заявителя, сведений о дате выдачи указанного документа и выдавшем его органе.</w:t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Заявитель предоставляет право осуществлять следующие действия (операции) с персональными данными: сбор и накопление; хранение в течение срока действия настоящего согласия и не менее чем установленные нормативными документами сроки хранения отчетности; использование; уничтожение; обезличивание; передача, с соблюдением мер, обеспечивающих защиту персональных данных от несанкционированного доступа. Обработка   персональных   данных   осуществляется   смешанным  способом.</w:t>
      </w:r>
    </w:p>
    <w:p w:rsidR="00000000" w:rsidDel="00000000" w:rsidP="00000000" w:rsidRDefault="00000000" w:rsidRPr="00000000" w14:paraId="00000036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Настоящее согласие дается заявителем  в целях реализации прав, предоставленных по договору, заключенному с Регистратор, и действует  не менее 5 (пяти) лет  с даты, указанной в нижнем правом углу настоящего заявления, и  не менее чем установленные нормативными документами сроки хранения отчетности. Отзыв согласия на обработку персональных данных может быть осуществлен путем направления заявителем соответствующего уведомления в простой письменной форме, на адреса, указанные на официальном сайте Регистратора ООО "ТаймВэб.Домены" - timeweb.name.</w:t>
      </w:r>
      <w:r w:rsidDel="00000000" w:rsidR="00000000" w:rsidRPr="00000000">
        <w:rPr>
          <w:rtl w:val="0"/>
        </w:rPr>
      </w:r>
    </w:p>
    <w:tbl>
      <w:tblPr>
        <w:tblStyle w:val="Table5"/>
        <w:tblW w:w="9571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85"/>
        <w:gridCol w:w="4786"/>
        <w:tblGridChange w:id="0">
          <w:tblGrid>
            <w:gridCol w:w="4785"/>
            <w:gridCol w:w="478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vertAlign w:val="superscript"/>
                <w:rtl w:val="0"/>
              </w:rPr>
              <w:t xml:space="preserve">(подпись; печать ИП, если она есть)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jc w:val="righ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« ______ »    _____________________________  20  ___  г.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-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a" w:default="1">
    <w:name w:val="Normal"/>
    <w:rsid w:val="006256C3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/>
    </w:pPr>
    <w:rPr>
      <w:rFonts w:ascii="Arial" w:cs="Arial" w:eastAsia="Arial" w:hAnsi="Arial"/>
      <w:color w:val="000000"/>
      <w:lang w:eastAsia="ru-RU" w:val="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6256C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4">
    <w:name w:val="Strong"/>
    <w:basedOn w:val="a0"/>
    <w:uiPriority w:val="22"/>
    <w:qFormat w:val="1"/>
    <w:rsid w:val="00FC06F7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rGTGEPA8erI1qFNu9whygXkBgA==">CgMxLjAyCGguZ2pkZ3hzMg5oLndlenVxMWdocmVxYjgAciExa0I2UzlYN1Q3dldXOEVtblY0QTBrX1RpVmFzc2FqZ0g=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2023-08-23T14:30:00Z</dcterms:created>
  <dc:creator>Abramenkova Irina</dc:creator>
</cp:coreProperties>
</file>